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11CC" w14:textId="1C8EBBC5" w:rsidR="00D64410" w:rsidRPr="006D3BCA" w:rsidRDefault="006D3BCA" w:rsidP="006D3BCA">
      <w:pPr>
        <w:ind w:left="-5"/>
        <w:jc w:val="center"/>
        <w:rPr>
          <w:b/>
          <w:bCs/>
          <w:sz w:val="40"/>
          <w:szCs w:val="40"/>
        </w:rPr>
      </w:pPr>
      <w:r w:rsidRPr="006D3BCA">
        <w:rPr>
          <w:b/>
          <w:bCs/>
          <w:sz w:val="40"/>
          <w:szCs w:val="40"/>
        </w:rPr>
        <w:t xml:space="preserve">Show work on Microsoft excel if </w:t>
      </w:r>
      <w:proofErr w:type="gramStart"/>
      <w:r w:rsidRPr="006D3BCA">
        <w:rPr>
          <w:b/>
          <w:bCs/>
          <w:sz w:val="40"/>
          <w:szCs w:val="40"/>
        </w:rPr>
        <w:t>possible</w:t>
      </w:r>
      <w:proofErr w:type="gramEnd"/>
      <w:r w:rsidRPr="006D3BCA">
        <w:rPr>
          <w:b/>
          <w:bCs/>
          <w:sz w:val="40"/>
          <w:szCs w:val="40"/>
        </w:rPr>
        <w:t xml:space="preserve"> especially for question 3</w:t>
      </w:r>
    </w:p>
    <w:p w14:paraId="61A38983" w14:textId="77777777" w:rsidR="00D64410" w:rsidRDefault="006D3BCA">
      <w:pPr>
        <w:spacing w:after="0" w:line="259" w:lineRule="auto"/>
        <w:ind w:left="0" w:firstLine="0"/>
      </w:pPr>
      <w:r>
        <w:t xml:space="preserve"> </w:t>
      </w:r>
    </w:p>
    <w:p w14:paraId="59DF4E97" w14:textId="77777777" w:rsidR="00D64410" w:rsidRDefault="006D3BCA">
      <w:pPr>
        <w:spacing w:after="161"/>
        <w:ind w:left="-5"/>
      </w:pPr>
      <w:r>
        <w:t>Chi-</w:t>
      </w:r>
      <w:r>
        <w:t xml:space="preserve">Square (set up the null and research hypothesis for each problem below and determine if the observations suggest a significant result).  The chi-square table (for determining the critical value) can be found in blackboard in the lecture section. </w:t>
      </w:r>
    </w:p>
    <w:p w14:paraId="66D6D530" w14:textId="77777777" w:rsidR="00D64410" w:rsidRDefault="006D3BCA">
      <w:pPr>
        <w:numPr>
          <w:ilvl w:val="0"/>
          <w:numId w:val="1"/>
        </w:numPr>
      </w:pPr>
      <w:r>
        <w:t xml:space="preserve">A survey </w:t>
      </w:r>
      <w:r>
        <w:t xml:space="preserve">of psychology students asked what their primary focus in psychology is.  Based on the following results, is there evidence that all surveyed options have the same popularity? </w:t>
      </w:r>
    </w:p>
    <w:tbl>
      <w:tblPr>
        <w:tblStyle w:val="TableGrid"/>
        <w:tblW w:w="7192" w:type="dxa"/>
        <w:tblInd w:w="1085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28"/>
        <w:gridCol w:w="3464"/>
      </w:tblGrid>
      <w:tr w:rsidR="00D64410" w14:paraId="4C032B3E" w14:textId="77777777">
        <w:trPr>
          <w:trHeight w:val="264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8693" w14:textId="77777777" w:rsidR="00D64410" w:rsidRDefault="006D3BC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Focus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A413" w14:textId="77777777" w:rsidR="00D64410" w:rsidRDefault="006D3BC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Frequency </w:t>
            </w:r>
          </w:p>
        </w:tc>
      </w:tr>
      <w:tr w:rsidR="00D64410" w14:paraId="4B8D4394" w14:textId="77777777">
        <w:trPr>
          <w:trHeight w:val="1275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C829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Abnormal </w:t>
            </w:r>
          </w:p>
          <w:p w14:paraId="5671902E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Clinical/Counseling </w:t>
            </w:r>
          </w:p>
          <w:p w14:paraId="5DB512E5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Cognitive </w:t>
            </w:r>
          </w:p>
          <w:p w14:paraId="06A2C166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Developmental </w:t>
            </w:r>
          </w:p>
          <w:p w14:paraId="2CE2103E" w14:textId="77777777" w:rsidR="00D64410" w:rsidRDefault="006D3BCA">
            <w:pPr>
              <w:spacing w:after="0" w:line="259" w:lineRule="auto"/>
              <w:ind w:left="0" w:firstLine="0"/>
            </w:pPr>
            <w:r>
              <w:t>Soci</w:t>
            </w:r>
            <w:r>
              <w:t xml:space="preserve">al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D81D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20 </w:t>
            </w:r>
          </w:p>
          <w:p w14:paraId="4A90B636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65 </w:t>
            </w:r>
          </w:p>
          <w:p w14:paraId="2CAB2231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15 </w:t>
            </w:r>
          </w:p>
          <w:p w14:paraId="3C4B6CD8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30 </w:t>
            </w:r>
          </w:p>
          <w:p w14:paraId="349B7967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</w:tr>
    </w:tbl>
    <w:p w14:paraId="05665278" w14:textId="77777777" w:rsidR="00D64410" w:rsidRDefault="006D3BCA">
      <w:pPr>
        <w:spacing w:after="161" w:line="259" w:lineRule="auto"/>
        <w:ind w:left="720" w:firstLine="0"/>
      </w:pPr>
      <w:r>
        <w:t xml:space="preserve"> </w:t>
      </w:r>
    </w:p>
    <w:p w14:paraId="417686EE" w14:textId="77777777" w:rsidR="00D64410" w:rsidRDefault="006D3BCA">
      <w:pPr>
        <w:numPr>
          <w:ilvl w:val="0"/>
          <w:numId w:val="1"/>
        </w:numPr>
      </w:pPr>
      <w:r>
        <w:t xml:space="preserve">A recent survey explored the primary device young adults play video games on.  Using a hypothesis test on the information reported below, are all the devices used with the same frequency? </w:t>
      </w:r>
    </w:p>
    <w:tbl>
      <w:tblPr>
        <w:tblStyle w:val="TableGrid"/>
        <w:tblW w:w="7192" w:type="dxa"/>
        <w:tblInd w:w="1085" w:type="dxa"/>
        <w:tblCellMar>
          <w:top w:w="10" w:type="dxa"/>
          <w:left w:w="108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3728"/>
        <w:gridCol w:w="3464"/>
      </w:tblGrid>
      <w:tr w:rsidR="00D64410" w14:paraId="300F9E9D" w14:textId="77777777">
        <w:trPr>
          <w:trHeight w:val="262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4148" w14:textId="77777777" w:rsidR="00D64410" w:rsidRDefault="006D3BC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Device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6BC8" w14:textId="77777777" w:rsidR="00D64410" w:rsidRDefault="006D3BC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Frequency </w:t>
            </w:r>
          </w:p>
        </w:tc>
      </w:tr>
      <w:tr w:rsidR="00D64410" w14:paraId="51ACC27F" w14:textId="77777777">
        <w:trPr>
          <w:trHeight w:val="1529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C766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Personal Computer (PC) </w:t>
            </w:r>
          </w:p>
          <w:p w14:paraId="03A27025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Nintendo device (Switch, 3DS) </w:t>
            </w:r>
          </w:p>
          <w:p w14:paraId="09B4F7FD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Sony device (PS4, PS3, PS Vita) </w:t>
            </w:r>
          </w:p>
          <w:p w14:paraId="7E9A4F64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Microsoft device (Xbox One, 360) </w:t>
            </w:r>
          </w:p>
          <w:p w14:paraId="00E4AF29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Cell phone (Android, </w:t>
            </w:r>
            <w:proofErr w:type="spellStart"/>
            <w:r>
              <w:t>iphone</w:t>
            </w:r>
            <w:proofErr w:type="spellEnd"/>
            <w:r>
              <w:t xml:space="preserve">) </w:t>
            </w:r>
          </w:p>
          <w:p w14:paraId="602066DF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Retro device (Gen 6 console and older)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74F1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125 </w:t>
            </w:r>
          </w:p>
          <w:p w14:paraId="5CEE377D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95 </w:t>
            </w:r>
          </w:p>
          <w:p w14:paraId="39D38C81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110 </w:t>
            </w:r>
          </w:p>
          <w:p w14:paraId="03C1FF64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55 </w:t>
            </w:r>
          </w:p>
          <w:p w14:paraId="446F6097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145 </w:t>
            </w:r>
          </w:p>
          <w:p w14:paraId="7FD962B5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60 </w:t>
            </w:r>
          </w:p>
        </w:tc>
      </w:tr>
    </w:tbl>
    <w:p w14:paraId="6BAE6F01" w14:textId="77777777" w:rsidR="00D64410" w:rsidRDefault="006D3BCA">
      <w:pPr>
        <w:spacing w:after="159" w:line="259" w:lineRule="auto"/>
        <w:ind w:left="0" w:firstLine="0"/>
      </w:pPr>
      <w:r>
        <w:t xml:space="preserve"> </w:t>
      </w:r>
    </w:p>
    <w:p w14:paraId="1DE576A5" w14:textId="77777777" w:rsidR="00D64410" w:rsidRDefault="006D3BCA">
      <w:pPr>
        <w:spacing w:after="160" w:line="259" w:lineRule="auto"/>
        <w:ind w:left="0" w:firstLine="0"/>
      </w:pPr>
      <w:r>
        <w:t xml:space="preserve"> </w:t>
      </w:r>
    </w:p>
    <w:p w14:paraId="07056665" w14:textId="77777777" w:rsidR="00D64410" w:rsidRDefault="006D3BCA">
      <w:pPr>
        <w:spacing w:after="160"/>
        <w:ind w:left="-5"/>
      </w:pPr>
      <w:r>
        <w:t xml:space="preserve">ANOVA –  </w:t>
      </w:r>
    </w:p>
    <w:p w14:paraId="7535EAFC" w14:textId="77777777" w:rsidR="00D64410" w:rsidRDefault="006D3BCA">
      <w:pPr>
        <w:spacing w:after="170"/>
        <w:ind w:left="-5"/>
      </w:pPr>
      <w:r>
        <w:t xml:space="preserve">Calculate the mean square and F scores for the 2(Question) by 2(Event) ANOVA below.  Please type the test statistic for each significant effect (main or interaction). </w:t>
      </w:r>
    </w:p>
    <w:p w14:paraId="3084AB87" w14:textId="77777777" w:rsidR="00D64410" w:rsidRDefault="006D3BCA">
      <w:pPr>
        <w:tabs>
          <w:tab w:val="center" w:pos="2379"/>
          <w:tab w:val="center" w:pos="3872"/>
          <w:tab w:val="center" w:pos="5324"/>
          <w:tab w:val="center" w:pos="6664"/>
          <w:tab w:val="center" w:pos="8080"/>
        </w:tabs>
        <w:spacing w:after="0" w:line="259" w:lineRule="auto"/>
        <w:ind w:left="0" w:firstLine="0"/>
      </w:pPr>
      <w:r>
        <w:t xml:space="preserve"> </w:t>
      </w:r>
      <w:r>
        <w:tab/>
      </w:r>
      <w:r>
        <w:rPr>
          <w:b/>
        </w:rPr>
        <w:t xml:space="preserve">SS </w:t>
      </w:r>
      <w:r>
        <w:rPr>
          <w:b/>
        </w:rPr>
        <w:tab/>
        <w:t xml:space="preserve">DF </w:t>
      </w:r>
      <w:r>
        <w:rPr>
          <w:b/>
        </w:rPr>
        <w:tab/>
        <w:t xml:space="preserve">MS </w:t>
      </w:r>
      <w:r>
        <w:rPr>
          <w:b/>
        </w:rPr>
        <w:tab/>
        <w:t xml:space="preserve">F </w:t>
      </w:r>
      <w:r>
        <w:rPr>
          <w:b/>
        </w:rPr>
        <w:tab/>
        <w:t xml:space="preserve">P </w:t>
      </w:r>
    </w:p>
    <w:tbl>
      <w:tblPr>
        <w:tblStyle w:val="TableGrid"/>
        <w:tblW w:w="9362" w:type="dxa"/>
        <w:tblInd w:w="0" w:type="dxa"/>
        <w:tblCellMar>
          <w:top w:w="2" w:type="dxa"/>
          <w:left w:w="0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2146"/>
        <w:gridCol w:w="1579"/>
        <w:gridCol w:w="1433"/>
        <w:gridCol w:w="1438"/>
        <w:gridCol w:w="1417"/>
        <w:gridCol w:w="1349"/>
      </w:tblGrid>
      <w:tr w:rsidR="00D64410" w14:paraId="3B13B578" w14:textId="77777777">
        <w:trPr>
          <w:trHeight w:val="258"/>
        </w:trPr>
        <w:tc>
          <w:tcPr>
            <w:tcW w:w="2147" w:type="dxa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auto" w:fill="F2F2F2"/>
          </w:tcPr>
          <w:p w14:paraId="6CB515C2" w14:textId="77777777" w:rsidR="00D64410" w:rsidRDefault="006D3BCA">
            <w:pPr>
              <w:spacing w:after="0" w:line="259" w:lineRule="auto"/>
              <w:ind w:left="108" w:firstLine="0"/>
            </w:pPr>
            <w:r>
              <w:t xml:space="preserve">QUESTION </w:t>
            </w:r>
          </w:p>
        </w:tc>
        <w:tc>
          <w:tcPr>
            <w:tcW w:w="1579" w:type="dxa"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shd w:val="clear" w:color="auto" w:fill="F2F2F2"/>
          </w:tcPr>
          <w:p w14:paraId="7A10AAC2" w14:textId="77777777" w:rsidR="00D64410" w:rsidRDefault="006D3BCA">
            <w:pPr>
              <w:spacing w:after="0" w:line="259" w:lineRule="auto"/>
              <w:ind w:left="109" w:firstLine="0"/>
            </w:pPr>
            <w:r>
              <w:t xml:space="preserve">470.45 </w:t>
            </w:r>
          </w:p>
        </w:tc>
        <w:tc>
          <w:tcPr>
            <w:tcW w:w="1433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6C73DB45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438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33AFDD94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7CD445D0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</w:tcPr>
          <w:p w14:paraId="76872E9A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0.000 </w:t>
            </w:r>
          </w:p>
        </w:tc>
      </w:tr>
      <w:tr w:rsidR="00D64410" w14:paraId="7A76C5FB" w14:textId="77777777">
        <w:trPr>
          <w:trHeight w:val="252"/>
        </w:trPr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7E25893E" w14:textId="77777777" w:rsidR="00D64410" w:rsidRDefault="006D3BCA">
            <w:pPr>
              <w:spacing w:after="0" w:line="259" w:lineRule="auto"/>
              <w:ind w:left="108" w:firstLine="0"/>
            </w:pPr>
            <w:r>
              <w:t xml:space="preserve">EVENT </w:t>
            </w:r>
          </w:p>
        </w:tc>
        <w:tc>
          <w:tcPr>
            <w:tcW w:w="1579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 w14:paraId="010F08C3" w14:textId="77777777" w:rsidR="00D64410" w:rsidRDefault="006D3BCA">
            <w:pPr>
              <w:spacing w:after="0" w:line="259" w:lineRule="auto"/>
              <w:ind w:left="109" w:firstLine="0"/>
            </w:pPr>
            <w:r>
              <w:t xml:space="preserve">174.05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38CFD06C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177B7FD4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E3969E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71162AD9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0.007 </w:t>
            </w:r>
          </w:p>
        </w:tc>
      </w:tr>
      <w:tr w:rsidR="00D64410" w14:paraId="2B39D648" w14:textId="77777777">
        <w:trPr>
          <w:trHeight w:val="252"/>
        </w:trPr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</w:tcPr>
          <w:p w14:paraId="399637D4" w14:textId="77777777" w:rsidR="00D64410" w:rsidRDefault="006D3BCA">
            <w:pPr>
              <w:spacing w:after="0" w:line="259" w:lineRule="auto"/>
              <w:ind w:left="108" w:firstLine="0"/>
              <w:jc w:val="both"/>
            </w:pPr>
            <w:r>
              <w:t xml:space="preserve">QUESTION*EVENT </w:t>
            </w:r>
          </w:p>
        </w:tc>
        <w:tc>
          <w:tcPr>
            <w:tcW w:w="1579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</w:tcPr>
          <w:p w14:paraId="52E88D6A" w14:textId="77777777" w:rsidR="00D64410" w:rsidRDefault="006D3BCA">
            <w:pPr>
              <w:spacing w:after="0" w:line="259" w:lineRule="auto"/>
              <w:ind w:left="109" w:firstLine="0"/>
            </w:pPr>
            <w:r>
              <w:t xml:space="preserve">18.05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860DB3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C85EF9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F05339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AB5603D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0.330 </w:t>
            </w:r>
          </w:p>
        </w:tc>
      </w:tr>
      <w:tr w:rsidR="00D64410" w14:paraId="0DE2D054" w14:textId="77777777">
        <w:trPr>
          <w:trHeight w:val="254"/>
        </w:trPr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64DE64FE" w14:textId="77777777" w:rsidR="00D64410" w:rsidRDefault="006D3BCA">
            <w:pPr>
              <w:spacing w:after="0" w:line="259" w:lineRule="auto"/>
              <w:ind w:left="108" w:firstLine="0"/>
            </w:pPr>
            <w:r>
              <w:t xml:space="preserve">ERROR </w:t>
            </w:r>
          </w:p>
        </w:tc>
        <w:tc>
          <w:tcPr>
            <w:tcW w:w="1579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 w14:paraId="42D54023" w14:textId="77777777" w:rsidR="00D64410" w:rsidRDefault="006D3BCA">
            <w:pPr>
              <w:spacing w:after="0" w:line="259" w:lineRule="auto"/>
              <w:ind w:left="109" w:firstLine="0"/>
            </w:pPr>
            <w:r>
              <w:t xml:space="preserve">286.00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0A0A4CB8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482DE5B1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D18FA5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39806656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64410" w14:paraId="67FF99D2" w14:textId="77777777">
        <w:trPr>
          <w:trHeight w:val="252"/>
        </w:trPr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</w:tcPr>
          <w:p w14:paraId="515EED3F" w14:textId="77777777" w:rsidR="00D64410" w:rsidRDefault="006D3BCA">
            <w:pPr>
              <w:spacing w:after="0" w:line="259" w:lineRule="auto"/>
              <w:ind w:left="108" w:firstLine="0"/>
            </w:pPr>
            <w:r>
              <w:t xml:space="preserve">TOTAL </w:t>
            </w:r>
          </w:p>
        </w:tc>
        <w:tc>
          <w:tcPr>
            <w:tcW w:w="1579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</w:tcPr>
          <w:p w14:paraId="41C075B5" w14:textId="77777777" w:rsidR="00D64410" w:rsidRDefault="006D3BCA">
            <w:pPr>
              <w:spacing w:after="0" w:line="259" w:lineRule="auto"/>
              <w:ind w:left="109" w:firstLine="0"/>
            </w:pPr>
            <w:r>
              <w:t xml:space="preserve">948.55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708935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4C71AB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B1AEE5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8F781C" w14:textId="77777777" w:rsidR="00D64410" w:rsidRDefault="006D3BC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3BCEA59" w14:textId="77777777" w:rsidR="00D64410" w:rsidRDefault="006D3BCA">
      <w:pPr>
        <w:spacing w:after="0" w:line="259" w:lineRule="auto"/>
        <w:ind w:left="0" w:firstLine="0"/>
      </w:pPr>
      <w:r>
        <w:t xml:space="preserve"> </w:t>
      </w:r>
    </w:p>
    <w:sectPr w:rsidR="00D64410">
      <w:pgSz w:w="12240" w:h="15840"/>
      <w:pgMar w:top="1440" w:right="151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E64D3"/>
    <w:multiLevelType w:val="hybridMultilevel"/>
    <w:tmpl w:val="597C544C"/>
    <w:lvl w:ilvl="0" w:tplc="3EC4795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CE1C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2614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233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8CEF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1AD9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E218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E629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9A36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410"/>
    <w:rsid w:val="006D3BCA"/>
    <w:rsid w:val="00D6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2C16"/>
  <w15:docId w15:val="{7DEC521A-3BBA-4DFA-8469-A7D80A70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7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Seaberg, Bradley</dc:creator>
  <cp:keywords/>
  <cp:lastModifiedBy>Anthony Todesco</cp:lastModifiedBy>
  <cp:revision>2</cp:revision>
  <dcterms:created xsi:type="dcterms:W3CDTF">2021-05-04T03:52:00Z</dcterms:created>
  <dcterms:modified xsi:type="dcterms:W3CDTF">2021-05-04T03:52:00Z</dcterms:modified>
</cp:coreProperties>
</file>